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9B9ED" w14:textId="790C204E" w:rsidR="00F505DF" w:rsidRPr="00294F91" w:rsidRDefault="00F505DF" w:rsidP="00F50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4F91">
        <w:rPr>
          <w:rFonts w:ascii="Times New Roman" w:eastAsia="Times New Roman" w:hAnsi="Times New Roman" w:cs="Times New Roman"/>
          <w:b/>
          <w:sz w:val="24"/>
          <w:szCs w:val="24"/>
        </w:rPr>
        <w:t xml:space="preserve">REDEVELOPMENT AGENCY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ORDINANCE </w:t>
      </w:r>
      <w:r w:rsidRPr="00294F91">
        <w:rPr>
          <w:rFonts w:ascii="Times New Roman" w:eastAsia="Times New Roman" w:hAnsi="Times New Roman" w:cs="Times New Roman"/>
          <w:b/>
          <w:sz w:val="24"/>
          <w:szCs w:val="24"/>
        </w:rPr>
        <w:t xml:space="preserve">NO. </w:t>
      </w:r>
      <w:r w:rsidRPr="00294F9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08-</w:t>
      </w:r>
      <w:r w:rsidR="00BC6B3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06-2025-</w:t>
      </w:r>
      <w:r w:rsidR="00BC6B3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</w:p>
    <w:p w14:paraId="546E6455" w14:textId="77777777" w:rsidR="00F505DF" w:rsidRPr="00294F91" w:rsidRDefault="00F505DF" w:rsidP="00F505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0BE34D" w14:textId="1282227C" w:rsidR="00F505DF" w:rsidRPr="00294F91" w:rsidRDefault="00F505DF" w:rsidP="00F505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4F91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214148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294F9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14148">
        <w:rPr>
          <w:rFonts w:ascii="Times New Roman" w:eastAsia="Times New Roman" w:hAnsi="Times New Roman" w:cs="Times New Roman"/>
          <w:b/>
          <w:sz w:val="24"/>
          <w:szCs w:val="24"/>
        </w:rPr>
        <w:t xml:space="preserve">ORDINANCE </w:t>
      </w:r>
      <w:r w:rsidRPr="00294F91">
        <w:rPr>
          <w:rFonts w:ascii="Times New Roman" w:eastAsia="Times New Roman" w:hAnsi="Times New Roman" w:cs="Times New Roman"/>
          <w:b/>
          <w:sz w:val="24"/>
          <w:szCs w:val="24"/>
        </w:rPr>
        <w:t>OF THE REDEVELOPMENT AGENCY OF PAYSON CITY APPROVING AND ADOPTING A BUDGET FOR FISCAL YEAR 202</w:t>
      </w:r>
      <w:r w:rsidR="00BC6B3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294F91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BC6B3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294F9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251BD352" w14:textId="77777777" w:rsidR="00F505DF" w:rsidRPr="00294F91" w:rsidRDefault="00F505DF" w:rsidP="00F50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86BC2B" w14:textId="1455632D" w:rsidR="00F505DF" w:rsidRPr="00294F91" w:rsidRDefault="00F505DF" w:rsidP="00F5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4F91">
        <w:rPr>
          <w:rFonts w:ascii="Times New Roman" w:eastAsia="Times New Roman" w:hAnsi="Times New Roman" w:cs="Times New Roman"/>
          <w:b/>
          <w:sz w:val="24"/>
          <w:szCs w:val="24"/>
        </w:rPr>
        <w:t>WHEREAS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 xml:space="preserve">, the Redevelopment Agency Directors of Payson City, Utah, on May </w:t>
      </w:r>
      <w:r w:rsidR="00BC6B3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>, 202</w:t>
      </w:r>
      <w:r w:rsidR="00BC6B3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>, was presented a tentative budget for fiscal year 202</w:t>
      </w:r>
      <w:r w:rsidR="00BC6B3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BC6B3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 xml:space="preserve"> for their consideration and comment; and,</w:t>
      </w:r>
    </w:p>
    <w:p w14:paraId="46ED8D1F" w14:textId="77777777" w:rsidR="00F505DF" w:rsidRPr="00294F91" w:rsidRDefault="00F505DF" w:rsidP="00F5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4BAD63" w14:textId="2D99A8AA" w:rsidR="00F505DF" w:rsidRPr="00294F91" w:rsidRDefault="00F505DF" w:rsidP="00F5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4F91">
        <w:rPr>
          <w:rFonts w:ascii="Times New Roman" w:eastAsia="Times New Roman" w:hAnsi="Times New Roman" w:cs="Times New Roman"/>
          <w:b/>
          <w:sz w:val="24"/>
          <w:szCs w:val="24"/>
        </w:rPr>
        <w:t>WHEREAS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>, the Redevelopment Agency Directors have reviewed the Payson City Redevelopment Agency budget and the proposed municipal budget for the fiscal year 202</w:t>
      </w:r>
      <w:r w:rsidR="00BC6B3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BC6B3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 xml:space="preserve"> and made any necessary and appropriate modifications; and,</w:t>
      </w:r>
    </w:p>
    <w:p w14:paraId="4C47819C" w14:textId="77777777" w:rsidR="00F505DF" w:rsidRPr="00294F91" w:rsidRDefault="00F505DF" w:rsidP="00F5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4424EC" w14:textId="698787C6" w:rsidR="00F505DF" w:rsidRPr="00294F91" w:rsidRDefault="00F505DF" w:rsidP="00F5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4F91">
        <w:rPr>
          <w:rFonts w:ascii="Times New Roman" w:eastAsia="Times New Roman" w:hAnsi="Times New Roman" w:cs="Times New Roman"/>
          <w:b/>
          <w:sz w:val="24"/>
          <w:szCs w:val="24"/>
        </w:rPr>
        <w:t>WHEREAS,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 xml:space="preserve"> the Redevelopment Agency Directors, upon proper notification, held a public hearing on August </w:t>
      </w:r>
      <w:r w:rsidR="00BC6B3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01BE9" w:rsidRPr="00294F91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BC6B33">
        <w:rPr>
          <w:rFonts w:ascii="Times New Roman" w:eastAsia="Times New Roman" w:hAnsi="Times New Roman" w:cs="Times New Roman"/>
          <w:sz w:val="24"/>
          <w:szCs w:val="24"/>
        </w:rPr>
        <w:t>5</w:t>
      </w:r>
      <w:r w:rsidR="00F01BE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 xml:space="preserve"> to receive public input regarding the proposed Payson City Redevelopment Agency budget in conjunction with the Payson City municipal budget prior to adoption of the fiscal year 202</w:t>
      </w:r>
      <w:r w:rsidR="00BC6B3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BC6B3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 xml:space="preserve"> Payson City Redevelopment Agency budget and municipal budget; and,</w:t>
      </w:r>
    </w:p>
    <w:p w14:paraId="4749571D" w14:textId="77777777" w:rsidR="00F505DF" w:rsidRPr="00294F91" w:rsidRDefault="00F505DF" w:rsidP="00F5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9FC43B" w14:textId="666C045C" w:rsidR="00F505DF" w:rsidRPr="00294F91" w:rsidRDefault="00F505DF" w:rsidP="00F5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4F91">
        <w:rPr>
          <w:rFonts w:ascii="Times New Roman" w:eastAsia="Times New Roman" w:hAnsi="Times New Roman" w:cs="Times New Roman"/>
          <w:b/>
          <w:sz w:val="24"/>
          <w:szCs w:val="24"/>
        </w:rPr>
        <w:t xml:space="preserve">WHEREAS, 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>the proposed Payson City Redevelopment Agency budget indicates that anticipated revenues provide adequate funds for the total of the appropriated expenditures</w:t>
      </w:r>
      <w:r w:rsidR="00A053F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337FD54" w14:textId="77777777" w:rsidR="00F505DF" w:rsidRPr="00294F91" w:rsidRDefault="00F505DF" w:rsidP="00F5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FE3697" w14:textId="77777777" w:rsidR="00F505DF" w:rsidRPr="00294F91" w:rsidRDefault="00F505DF" w:rsidP="00F5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4F91">
        <w:rPr>
          <w:rFonts w:ascii="Times New Roman" w:eastAsia="Times New Roman" w:hAnsi="Times New Roman" w:cs="Times New Roman"/>
          <w:b/>
          <w:sz w:val="24"/>
          <w:szCs w:val="24"/>
        </w:rPr>
        <w:t xml:space="preserve">NOW THEREFORE, 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>be it ordained and resolved by the Redevelopment Agency of Payson City as follows:</w:t>
      </w:r>
    </w:p>
    <w:p w14:paraId="548105BD" w14:textId="77777777" w:rsidR="00F505DF" w:rsidRPr="00294F91" w:rsidRDefault="00F505DF" w:rsidP="00F5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C60E0E" w14:textId="06B45C19" w:rsidR="00F505DF" w:rsidRPr="00294F91" w:rsidRDefault="00F505DF" w:rsidP="00F505DF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294F91">
        <w:rPr>
          <w:rFonts w:ascii="Times New Roman" w:eastAsia="Times New Roman" w:hAnsi="Times New Roman" w:cs="Times New Roman"/>
          <w:sz w:val="24"/>
          <w:szCs w:val="24"/>
        </w:rPr>
        <w:t>The Payson City Redevelopment Agency budget for the fiscal year 202</w:t>
      </w:r>
      <w:r w:rsidR="00BC6B3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BC6B3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 xml:space="preserve"> as amended and revised, (attached) with supporting documentation available in the office of the Payson City Recorder, is hereby adopted. </w:t>
      </w:r>
    </w:p>
    <w:p w14:paraId="6D162C97" w14:textId="77777777" w:rsidR="00F505DF" w:rsidRPr="00294F91" w:rsidRDefault="00F505DF" w:rsidP="00F505DF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294F91">
        <w:rPr>
          <w:rFonts w:ascii="Times New Roman" w:eastAsia="Times New Roman" w:hAnsi="Times New Roman" w:cs="Times New Roman"/>
          <w:sz w:val="24"/>
          <w:szCs w:val="24"/>
        </w:rPr>
        <w:t>The City Manager is hereby directed to implement this budget in accordance with Utah State Law and appropriate procedures.</w:t>
      </w:r>
    </w:p>
    <w:p w14:paraId="06B9804A" w14:textId="3F58B9F2" w:rsidR="00F505DF" w:rsidRPr="00294F91" w:rsidRDefault="00F505DF" w:rsidP="00F505DF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294F91">
        <w:rPr>
          <w:rFonts w:ascii="Times New Roman" w:eastAsia="Times New Roman" w:hAnsi="Times New Roman" w:cs="Times New Roman"/>
          <w:sz w:val="24"/>
          <w:szCs w:val="24"/>
        </w:rPr>
        <w:t>The City Recorder is hereby directed to maintain a copy of the fiscal year 202</w:t>
      </w:r>
      <w:r w:rsidR="00BC6B3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BC6B3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 xml:space="preserve"> Payson City Redevelopment Agency budget for review in accordance with Utah State Law and appropriate Payson City procedures.</w:t>
      </w:r>
    </w:p>
    <w:p w14:paraId="157B4BDC" w14:textId="77777777" w:rsidR="00F505DF" w:rsidRPr="00294F91" w:rsidRDefault="00F505DF" w:rsidP="00F5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19FA82" w14:textId="47F1939D" w:rsidR="00F505DF" w:rsidRPr="00294F91" w:rsidRDefault="00F505DF" w:rsidP="00F505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4F91"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 w:rsidR="00A053FE">
        <w:rPr>
          <w:rFonts w:ascii="Times New Roman" w:eastAsia="Times New Roman" w:hAnsi="Times New Roman" w:cs="Times New Roman"/>
          <w:sz w:val="24"/>
          <w:szCs w:val="24"/>
        </w:rPr>
        <w:t>Ordinance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 xml:space="preserve"> shall take effect immediately upon passage by the Payson City Redevelopment Agency </w:t>
      </w:r>
      <w:r w:rsidR="00A053FE">
        <w:rPr>
          <w:rFonts w:ascii="Times New Roman" w:eastAsia="Times New Roman" w:hAnsi="Times New Roman" w:cs="Times New Roman"/>
          <w:sz w:val="24"/>
          <w:szCs w:val="24"/>
        </w:rPr>
        <w:t>subsequent publication according to State Law and city ordinances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DAC20ED" w14:textId="77777777" w:rsidR="00F505DF" w:rsidRPr="00294F91" w:rsidRDefault="00F505DF" w:rsidP="00F505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77D373" w14:textId="465430B9" w:rsidR="00F505DF" w:rsidRPr="00294F91" w:rsidRDefault="00F505DF" w:rsidP="00F505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4F91">
        <w:rPr>
          <w:rFonts w:ascii="Times New Roman" w:eastAsia="Times New Roman" w:hAnsi="Times New Roman" w:cs="Times New Roman"/>
          <w:sz w:val="24"/>
          <w:szCs w:val="24"/>
        </w:rPr>
        <w:t xml:space="preserve">Passed </w:t>
      </w:r>
      <w:r w:rsidR="00A053FE">
        <w:rPr>
          <w:rFonts w:ascii="Times New Roman" w:eastAsia="Times New Roman" w:hAnsi="Times New Roman" w:cs="Times New Roman"/>
          <w:sz w:val="24"/>
          <w:szCs w:val="24"/>
        </w:rPr>
        <w:t xml:space="preserve">and ordained 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 xml:space="preserve">by the Payson City Redevelopment Agency, Utah, and effective this </w:t>
      </w:r>
      <w:r w:rsidR="00BC6B33">
        <w:rPr>
          <w:rFonts w:ascii="Times New Roman" w:eastAsia="Times New Roman" w:hAnsi="Times New Roman" w:cs="Times New Roman"/>
          <w:sz w:val="24"/>
          <w:szCs w:val="24"/>
        </w:rPr>
        <w:t>6</w:t>
      </w:r>
      <w:r w:rsidR="00A053FE">
        <w:rPr>
          <w:rFonts w:ascii="Times New Roman" w:eastAsia="Times New Roman" w:hAnsi="Times New Roman" w:cs="Times New Roman"/>
          <w:sz w:val="24"/>
          <w:szCs w:val="24"/>
        </w:rPr>
        <w:t>th</w:t>
      </w:r>
      <w:r w:rsidR="002141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>day of August 202</w:t>
      </w:r>
      <w:r w:rsidR="00BC6B3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94F9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F7DB2F" w14:textId="77777777" w:rsidR="00F505DF" w:rsidRPr="00294F91" w:rsidRDefault="00F505DF" w:rsidP="00F50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A09661" w14:textId="77777777" w:rsidR="00F505DF" w:rsidRPr="00294F91" w:rsidRDefault="00F505DF" w:rsidP="00F50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B5EE32" w14:textId="77777777" w:rsidR="00F505DF" w:rsidRPr="00294F91" w:rsidRDefault="00F505DF" w:rsidP="00F50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7F974E" w14:textId="77777777" w:rsidR="00F505DF" w:rsidRPr="00294F91" w:rsidRDefault="00F505DF" w:rsidP="00F5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4F91">
        <w:rPr>
          <w:rFonts w:ascii="Times New Roman" w:eastAsia="Times New Roman" w:hAnsi="Times New Roman" w:cs="Times New Roman"/>
          <w:sz w:val="24"/>
          <w:szCs w:val="24"/>
        </w:rPr>
        <w:tab/>
      </w:r>
      <w:r w:rsidRPr="00294F91">
        <w:rPr>
          <w:rFonts w:ascii="Times New Roman" w:eastAsia="Times New Roman" w:hAnsi="Times New Roman" w:cs="Times New Roman"/>
          <w:sz w:val="24"/>
          <w:szCs w:val="24"/>
        </w:rPr>
        <w:tab/>
      </w:r>
      <w:r w:rsidRPr="00294F91">
        <w:rPr>
          <w:rFonts w:ascii="Times New Roman" w:eastAsia="Times New Roman" w:hAnsi="Times New Roman" w:cs="Times New Roman"/>
          <w:sz w:val="24"/>
          <w:szCs w:val="24"/>
        </w:rPr>
        <w:tab/>
      </w:r>
      <w:r w:rsidRPr="00294F91">
        <w:rPr>
          <w:rFonts w:ascii="Times New Roman" w:eastAsia="Times New Roman" w:hAnsi="Times New Roman" w:cs="Times New Roman"/>
          <w:sz w:val="24"/>
          <w:szCs w:val="24"/>
        </w:rPr>
        <w:tab/>
      </w:r>
      <w:r w:rsidRPr="00294F91">
        <w:rPr>
          <w:rFonts w:ascii="Times New Roman" w:eastAsia="Times New Roman" w:hAnsi="Times New Roman" w:cs="Times New Roman"/>
          <w:sz w:val="24"/>
          <w:szCs w:val="24"/>
        </w:rPr>
        <w:tab/>
      </w:r>
      <w:r w:rsidRPr="00294F91">
        <w:rPr>
          <w:rFonts w:ascii="Times New Roman" w:eastAsia="Times New Roman" w:hAnsi="Times New Roman" w:cs="Times New Roman"/>
          <w:sz w:val="24"/>
          <w:szCs w:val="24"/>
        </w:rPr>
        <w:tab/>
      </w:r>
      <w:r w:rsidRPr="00294F9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94F9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94F9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94F9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94F9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94F9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94F9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FDC6C71" w14:textId="77777777" w:rsidR="00F505DF" w:rsidRPr="00294F91" w:rsidRDefault="00F505DF" w:rsidP="00F505DF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eastAsia="Times New Roman" w:hAnsi="Times New Roman" w:cs="Times New Roman"/>
          <w:sz w:val="24"/>
          <w:szCs w:val="24"/>
        </w:rPr>
      </w:pPr>
      <w:r w:rsidRPr="00294F91">
        <w:rPr>
          <w:rFonts w:ascii="Times New Roman" w:eastAsia="Times New Roman" w:hAnsi="Times New Roman" w:cs="Times New Roman"/>
          <w:sz w:val="24"/>
          <w:szCs w:val="24"/>
        </w:rPr>
        <w:t>William R. Wright, Chairman</w:t>
      </w:r>
    </w:p>
    <w:p w14:paraId="26391FF1" w14:textId="77777777" w:rsidR="00F505DF" w:rsidRPr="00294F91" w:rsidRDefault="00F505DF" w:rsidP="00F505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4F91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14:paraId="788B21CF" w14:textId="77777777" w:rsidR="00F505DF" w:rsidRPr="00294F91" w:rsidRDefault="00F505DF" w:rsidP="00F5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9D0A6C" w14:textId="77777777" w:rsidR="00F505DF" w:rsidRPr="00294F91" w:rsidRDefault="00F505DF" w:rsidP="00F5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A58D66" w14:textId="77777777" w:rsidR="00F505DF" w:rsidRPr="00294F91" w:rsidRDefault="00F505DF" w:rsidP="00F5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2E7CCA" w14:textId="77777777" w:rsidR="00F505DF" w:rsidRPr="00294F91" w:rsidRDefault="00F505DF" w:rsidP="00F5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94F9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94F9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94F9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94F9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94F9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94F91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>________</w:t>
      </w:r>
    </w:p>
    <w:p w14:paraId="4B76193D" w14:textId="77777777" w:rsidR="00F505DF" w:rsidRPr="0017734A" w:rsidRDefault="00F505DF" w:rsidP="00177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4F91">
        <w:rPr>
          <w:rFonts w:ascii="Times New Roman" w:eastAsia="Times New Roman" w:hAnsi="Times New Roman" w:cs="Times New Roman"/>
          <w:sz w:val="24"/>
          <w:szCs w:val="24"/>
        </w:rPr>
        <w:t>Kim E. Holindrake, Redevelopment Agency Secretary</w:t>
      </w:r>
    </w:p>
    <w:p w14:paraId="0CB31A6C" w14:textId="77777777" w:rsidR="009008C2" w:rsidRDefault="009008C2"/>
    <w:sectPr w:rsidR="009008C2" w:rsidSect="000160CF">
      <w:pgSz w:w="12240" w:h="15840"/>
      <w:pgMar w:top="1440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4CA6"/>
    <w:multiLevelType w:val="hybridMultilevel"/>
    <w:tmpl w:val="FAA2A406"/>
    <w:lvl w:ilvl="0" w:tplc="12FEE64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7521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5DF"/>
    <w:rsid w:val="001575CA"/>
    <w:rsid w:val="0017734A"/>
    <w:rsid w:val="00214148"/>
    <w:rsid w:val="007B081D"/>
    <w:rsid w:val="008A0335"/>
    <w:rsid w:val="009008C2"/>
    <w:rsid w:val="00A053FE"/>
    <w:rsid w:val="00B97D24"/>
    <w:rsid w:val="00BC6B33"/>
    <w:rsid w:val="00F01BE9"/>
    <w:rsid w:val="00F5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79EAC"/>
  <w15:chartTrackingRefBased/>
  <w15:docId w15:val="{A30FF1A3-8D06-460A-92C3-E2870AFE6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5</cp:revision>
  <dcterms:created xsi:type="dcterms:W3CDTF">2024-07-29T16:19:00Z</dcterms:created>
  <dcterms:modified xsi:type="dcterms:W3CDTF">2025-07-31T14:03:00Z</dcterms:modified>
</cp:coreProperties>
</file>